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ПЕРЕЧЕНЬ ДОКУМЕНТОВ,
</w:t>
      </w:r>
    </w:p>
    <w:p>
      <w:r>
        <w:t xml:space="preserve">ПОДЛЕЖАЩИХ УТВЕРЖДЕНИЮ
</w:t>
      </w:r>
    </w:p>
    <w:p>
      <w:r>
        <w:t xml:space="preserve">Акты (проверок   и   ревизий;   приема  оборудования;  списания;
</w:t>
      </w:r>
    </w:p>
    <w:p>
      <w:r>
        <w:t xml:space="preserve">экспертизы; передачи дел; ликвидации предприятия и т.д.);
</w:t>
      </w:r>
    </w:p>
    <w:p>
      <w:r>
        <w:t xml:space="preserve">Договоры (о    производстве    работ,    материально-техническом
</w:t>
      </w:r>
    </w:p>
    <w:p>
      <w:r>
        <w:t xml:space="preserve">снабжении,   аренде  помещений;  о  поставках,  подрядах,  совместной
</w:t>
      </w:r>
    </w:p>
    <w:p>
      <w:r>
        <w:t xml:space="preserve">деятельности, материальной ответственности и т.д.);
</w:t>
      </w:r>
    </w:p>
    <w:p>
      <w:r>
        <w:t xml:space="preserve">Инструкции (правила)  -   (должностные,   по   документационному
</w:t>
      </w:r>
    </w:p>
    <w:p>
      <w:r>
        <w:t xml:space="preserve">обеспечению управления;  технике безопасности;  внутреннего трудового
</w:t>
      </w:r>
    </w:p>
    <w:p>
      <w:r>
        <w:t xml:space="preserve">распорядка и т. д.);
</w:t>
      </w:r>
    </w:p>
    <w:p>
      <w:r>
        <w:t xml:space="preserve">Нормативы (численности работников и т.д.);
</w:t>
      </w:r>
    </w:p>
    <w:p>
      <w:r>
        <w:t xml:space="preserve">Отчеты (о производственной деятельности, командировках и т.д.);
</w:t>
      </w:r>
    </w:p>
    <w:p>
      <w:r>
        <w:t xml:space="preserve">Перечни
</w:t>
      </w:r>
    </w:p>
    <w:p>
      <w:r>
        <w:t xml:space="preserve">Планы
</w:t>
      </w:r>
    </w:p>
    <w:p>
      <w:r>
        <w:t xml:space="preserve">Положения (о структурном подразделении; премировании и т.д.);
</w:t>
      </w:r>
    </w:p>
    <w:p>
      <w:r>
        <w:t xml:space="preserve">Программы (проведения работ и мероприятий, командировок и т.д.);
</w:t>
      </w:r>
    </w:p>
    <w:p>
      <w:r>
        <w:t xml:space="preserve">Сметы (расходов  на  содержание  аппарата  управления,   зданий,
</w:t>
      </w:r>
    </w:p>
    <w:p>
      <w:r>
        <w:t xml:space="preserve">помещений,  сооружений,  использования  средств  фонда  предприятия и
</w:t>
      </w:r>
    </w:p>
    <w:p>
      <w:r>
        <w:t xml:space="preserve">т.д.);
</w:t>
      </w:r>
    </w:p>
    <w:p>
      <w:r>
        <w:t xml:space="preserve">Структура и штатная численность;
</w:t>
      </w:r>
    </w:p>
    <w:p>
      <w:r>
        <w:t xml:space="preserve">Штатные расписания и изменения к ним.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2023-10-10T09:38:17.932Z</dcterms:created>
  <dcterms:modified xsi:type="dcterms:W3CDTF">2023-10-10T09:38:17.932Z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